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5D18FE" w:rsidRPr="00F308A4" w:rsidRDefault="005D18FE" w:rsidP="005D18FE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F308A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Количественные методы анализа и прогнозирования в менеджменте</w:t>
      </w:r>
    </w:p>
    <w:p w:rsidR="005D18FE" w:rsidRPr="00F308A4" w:rsidRDefault="005D18FE" w:rsidP="005D18F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08A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Рабочая программа дисциплины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предназначена для студентов, обучающихся по направлению 38.04.02 «Менеджмент», магистерская программа «Управление человеческими ресурсами организации», заочная форма обучения.</w:t>
      </w:r>
    </w:p>
    <w:p w:rsidR="005D18FE" w:rsidRPr="00F308A4" w:rsidRDefault="005D18FE" w:rsidP="005D18FE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308A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Цель дисциплины</w:t>
      </w:r>
      <w:r w:rsidRPr="00F308A4"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eastAsia="en-US" w:bidi="ar-SA"/>
        </w:rPr>
        <w:t xml:space="preserve">: </w:t>
      </w:r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приобретение студентами необходимой квалификации для применения количественных статистических методов в исследовании такого сегмента фондовых рынков, как биржи, изучение количественных методов анализа показателей биржевой деятельности, методов расчета и корректное их применение, что необходимо для объективного и всестороннего анализа деятельности бирж, как инструмента перераспределения временно свободных средств на цели инвестиций в реальный сектор. </w:t>
      </w:r>
    </w:p>
    <w:p w:rsidR="005D18FE" w:rsidRPr="00F308A4" w:rsidRDefault="005D18FE" w:rsidP="005D18FE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eastAsia="en-US" w:bidi="ar-SA"/>
        </w:rPr>
      </w:pPr>
      <w:bookmarkStart w:id="1" w:name="_GoBack"/>
      <w:bookmarkEnd w:id="1"/>
      <w:r w:rsidRPr="00F308A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</w:p>
    <w:p w:rsidR="005D18FE" w:rsidRPr="00F308A4" w:rsidRDefault="005D18FE" w:rsidP="005D18FE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Дисциплина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модуля дисциплин, инвариантных для направления подготовки,</w:t>
      </w:r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отражающих специфику филиала по направлению 38.04.02 Менеджмент, магистерская программа Управление человеческими ресурсами организации. </w:t>
      </w:r>
    </w:p>
    <w:p w:rsidR="005D18FE" w:rsidRPr="00F308A4" w:rsidRDefault="005D18FE" w:rsidP="005D18FE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eastAsia="en-US" w:bidi="ar-SA"/>
        </w:rPr>
      </w:pPr>
      <w:r w:rsidRPr="00F308A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Краткое содержание</w:t>
      </w:r>
      <w:r w:rsidRPr="00F308A4"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eastAsia="en-US" w:bidi="ar-SA"/>
        </w:rPr>
        <w:t>:</w:t>
      </w:r>
    </w:p>
    <w:p w:rsidR="005D18FE" w:rsidRPr="00F308A4" w:rsidRDefault="005D18FE" w:rsidP="005D18FE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Принятие решений в условиях риска и неопределенности. Приме</w:t>
      </w:r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softHyphen/>
        <w:t>нение математических (количественных) методов, их классифика</w:t>
      </w:r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softHyphen/>
        <w:t xml:space="preserve">ция и общая характеристика. Имитация и случайные величины, проверка статистических гипотез. Законы распределения случайных величин. Имитационное моделирование с помощью метода Монте-Карло. Анализ и прогнозирование экономических процессов с использованием моделей множественной регрессии. Оценка параметров множественной регрессии методом наименьших квадратов. Интервальная оценка параметров модели множественной регрессии. Методы отбора факторов при построении множественной регрессии. Проблемы </w:t>
      </w:r>
      <w:proofErr w:type="spellStart"/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мультиколлинеарности</w:t>
      </w:r>
      <w:proofErr w:type="spellEnd"/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способы ее обнаружения и устранения. Использование </w:t>
      </w:r>
      <w:r w:rsidRPr="00F308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показателей эластичности, бета- и дельта-коэффициентов для анализа экономических систем. Методы экспертных оценок. </w:t>
      </w:r>
    </w:p>
    <w:p w:rsidR="005C56F3" w:rsidRPr="00381E0F" w:rsidRDefault="005C56F3" w:rsidP="005D18FE">
      <w:pPr>
        <w:pStyle w:val="a4"/>
        <w:shd w:val="clear" w:color="auto" w:fill="auto"/>
        <w:spacing w:line="360" w:lineRule="auto"/>
        <w:jc w:val="center"/>
      </w:pP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6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7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381E0F"/>
    <w:rsid w:val="004B6B4E"/>
    <w:rsid w:val="0053595A"/>
    <w:rsid w:val="005C56F3"/>
    <w:rsid w:val="005D18FE"/>
    <w:rsid w:val="00767CBF"/>
    <w:rsid w:val="00877550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0B85F-F02E-4E8D-A45C-572661C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704D2-077D-44D2-9448-568181F3ACF5}"/>
</file>

<file path=customXml/itemProps2.xml><?xml version="1.0" encoding="utf-8"?>
<ds:datastoreItem xmlns:ds="http://schemas.openxmlformats.org/officeDocument/2006/customXml" ds:itemID="{63784111-71D6-494C-9472-94FED9832A1C}"/>
</file>

<file path=customXml/itemProps3.xml><?xml version="1.0" encoding="utf-8"?>
<ds:datastoreItem xmlns:ds="http://schemas.openxmlformats.org/officeDocument/2006/customXml" ds:itemID="{FC9929E9-EF01-4C1C-B341-8639F537A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3</cp:revision>
  <dcterms:created xsi:type="dcterms:W3CDTF">2018-03-30T13:04:00Z</dcterms:created>
  <dcterms:modified xsi:type="dcterms:W3CDTF">2020-11-17T13:03:00Z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